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B5" w:rsidRPr="00397AE2" w:rsidRDefault="003E1581" w:rsidP="00490D74">
      <w:pPr>
        <w:tabs>
          <w:tab w:val="left" w:pos="4500"/>
        </w:tabs>
        <w:spacing w:line="240" w:lineRule="auto"/>
        <w:jc w:val="center"/>
        <w:rPr>
          <w:b/>
          <w:sz w:val="28"/>
          <w:szCs w:val="28"/>
        </w:rPr>
      </w:pPr>
      <w:r w:rsidRPr="00397AE2">
        <w:rPr>
          <w:b/>
          <w:sz w:val="28"/>
          <w:szCs w:val="28"/>
        </w:rPr>
        <w:t>ASPCA Cornell Maddie’s Shelter Medicine Conference</w:t>
      </w:r>
      <w:r w:rsidRPr="00397AE2">
        <w:rPr>
          <w:b/>
          <w:sz w:val="28"/>
          <w:szCs w:val="28"/>
        </w:rPr>
        <w:br/>
      </w:r>
      <w:r w:rsidR="00961CA0">
        <w:rPr>
          <w:b/>
          <w:sz w:val="28"/>
          <w:szCs w:val="28"/>
        </w:rPr>
        <w:t xml:space="preserve">Area </w:t>
      </w:r>
      <w:bookmarkStart w:id="0" w:name="_GoBack"/>
      <w:bookmarkEnd w:id="0"/>
      <w:r w:rsidR="00737E92" w:rsidRPr="00397AE2">
        <w:rPr>
          <w:b/>
          <w:sz w:val="28"/>
          <w:szCs w:val="28"/>
        </w:rPr>
        <w:t>Accommodations</w:t>
      </w:r>
    </w:p>
    <w:p w:rsidR="003E1581" w:rsidRPr="00BA13B7" w:rsidRDefault="00BA13B7" w:rsidP="00490D74">
      <w:pPr>
        <w:spacing w:line="240" w:lineRule="auto"/>
      </w:pPr>
      <w:r w:rsidRPr="00BA13B7">
        <w:t>Shelter Medicine Conference a</w:t>
      </w:r>
      <w:r w:rsidR="003E1581" w:rsidRPr="00BA13B7">
        <w:t>ttendees are responsible for making</w:t>
      </w:r>
      <w:r w:rsidRPr="00BA13B7">
        <w:t xml:space="preserve"> and paying for</w:t>
      </w:r>
      <w:r w:rsidR="003E1581" w:rsidRPr="00BA13B7">
        <w:t xml:space="preserve"> their own overnight accommodations. Here is a list of the accommodations where you can get a special conference rate. There are limited rooms available </w:t>
      </w:r>
      <w:r w:rsidRPr="00BA13B7">
        <w:t xml:space="preserve">at each location, </w:t>
      </w:r>
      <w:r w:rsidR="003E1581" w:rsidRPr="00BA13B7">
        <w:t xml:space="preserve">so make your reservations early. You must call the hotel or campus housing directly to make your reservations. Rates and information are below. </w:t>
      </w:r>
    </w:p>
    <w:p w:rsidR="00397AE2" w:rsidRPr="00397AE2" w:rsidRDefault="00397AE2" w:rsidP="00490D74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397AE2">
        <w:rPr>
          <w:rFonts w:cstheme="minorHAnsi"/>
          <w:b/>
          <w:bCs/>
          <w:sz w:val="28"/>
          <w:szCs w:val="28"/>
        </w:rPr>
        <w:t>Cornell University On-Campus Housing Accommodations</w:t>
      </w:r>
    </w:p>
    <w:p w:rsidR="00397AE2" w:rsidRPr="00397AE2" w:rsidRDefault="00397AE2" w:rsidP="00490D74">
      <w:pPr>
        <w:spacing w:line="240" w:lineRule="auto"/>
        <w:rPr>
          <w:rFonts w:eastAsia="Times New Roman" w:cstheme="minorHAnsi"/>
        </w:rPr>
      </w:pPr>
      <w:r w:rsidRPr="00397AE2">
        <w:rPr>
          <w:rFonts w:cstheme="minorHAnsi"/>
          <w:b/>
          <w:bCs/>
          <w:u w:val="single"/>
        </w:rPr>
        <w:t>Townhouse Apartments</w:t>
      </w:r>
      <w:r w:rsidRPr="00397AE2">
        <w:rPr>
          <w:rFonts w:cstheme="minorHAnsi"/>
          <w:b/>
          <w:bCs/>
          <w:u w:val="single"/>
        </w:rPr>
        <w:br/>
      </w:r>
      <w:r w:rsidRPr="00397AE2">
        <w:rPr>
          <w:rFonts w:cstheme="minorHAnsi"/>
          <w:bCs/>
        </w:rPr>
        <w:t>Each Townhouse apartment can accommodate up to 4 people and has the following:</w:t>
      </w:r>
      <w:r>
        <w:rPr>
          <w:rFonts w:cstheme="minorHAnsi"/>
          <w:bCs/>
        </w:rPr>
        <w:t xml:space="preserve"> </w:t>
      </w:r>
      <w:r w:rsidRPr="00397AE2">
        <w:rPr>
          <w:rFonts w:eastAsia="Times New Roman" w:cstheme="minorHAnsi"/>
        </w:rPr>
        <w:t>Full kitchen with stove, fridge, sink, cupboard space (please note: pots, pans and utensils are not provided)</w:t>
      </w:r>
      <w:r>
        <w:rPr>
          <w:rFonts w:eastAsia="Times New Roman" w:cstheme="minorHAnsi"/>
        </w:rPr>
        <w:t xml:space="preserve">; </w:t>
      </w:r>
      <w:r w:rsidRPr="00397AE2">
        <w:rPr>
          <w:rFonts w:eastAsia="Times New Roman" w:cstheme="minorHAnsi"/>
        </w:rPr>
        <w:t>Furnished living room with basic cable</w:t>
      </w:r>
      <w:r>
        <w:rPr>
          <w:rFonts w:eastAsia="Times New Roman" w:cstheme="minorHAnsi"/>
        </w:rPr>
        <w:t>; s</w:t>
      </w:r>
      <w:r w:rsidRPr="00397AE2">
        <w:rPr>
          <w:rFonts w:eastAsia="Times New Roman" w:cstheme="minorHAnsi"/>
        </w:rPr>
        <w:t>hared bathroom</w:t>
      </w:r>
      <w:r>
        <w:rPr>
          <w:rFonts w:eastAsia="Times New Roman" w:cstheme="minorHAnsi"/>
        </w:rPr>
        <w:t>.</w:t>
      </w:r>
    </w:p>
    <w:p w:rsidR="00490D74" w:rsidRDefault="00397AE2" w:rsidP="00490D74">
      <w:pPr>
        <w:spacing w:before="100" w:beforeAutospacing="1" w:after="100" w:afterAutospacing="1" w:line="240" w:lineRule="auto"/>
        <w:rPr>
          <w:rFonts w:cstheme="minorHAnsi"/>
          <w:bCs/>
          <w:u w:val="single"/>
        </w:rPr>
      </w:pPr>
      <w:r w:rsidRPr="00490D74">
        <w:rPr>
          <w:rFonts w:cstheme="minorHAnsi"/>
          <w:bCs/>
          <w:u w:val="single"/>
        </w:rPr>
        <w:t>Rates (per person):</w:t>
      </w:r>
      <w:r w:rsidR="00490D74" w:rsidRPr="00490D74">
        <w:rPr>
          <w:rFonts w:cstheme="minorHAnsi"/>
          <w:bCs/>
          <w:u w:val="single"/>
        </w:rPr>
        <w:t xml:space="preserve"> </w:t>
      </w:r>
    </w:p>
    <w:p w:rsidR="00490D74" w:rsidRPr="00490D74" w:rsidRDefault="00397AE2" w:rsidP="00490D7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90D74">
        <w:rPr>
          <w:rFonts w:eastAsia="Times New Roman" w:cstheme="minorHAnsi"/>
        </w:rPr>
        <w:t>Single Bedroom in shared Townhouse (1 person per bedroom with 2 people per Townhouse) - $90.00 per person per night plus tax</w:t>
      </w:r>
    </w:p>
    <w:p w:rsidR="00397AE2" w:rsidRPr="00490D74" w:rsidRDefault="00397AE2" w:rsidP="00490D7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90D74">
        <w:rPr>
          <w:rFonts w:eastAsia="Times New Roman" w:cstheme="minorHAnsi"/>
        </w:rPr>
        <w:t>Double Bedroom in shared Townhouse (2 people per bedroom with 4 people per Townhouse) - $60.00 per person per night plus tax</w:t>
      </w:r>
    </w:p>
    <w:p w:rsidR="00265846" w:rsidRDefault="00397AE2" w:rsidP="00490D74">
      <w:pPr>
        <w:spacing w:line="240" w:lineRule="auto"/>
        <w:rPr>
          <w:rStyle w:val="Hyperlink"/>
          <w:rFonts w:cstheme="minorHAnsi"/>
          <w:color w:val="auto"/>
        </w:rPr>
      </w:pPr>
      <w:r w:rsidRPr="00397AE2">
        <w:rPr>
          <w:rFonts w:cstheme="minorHAnsi"/>
          <w:b/>
          <w:bCs/>
          <w:i/>
          <w:iCs/>
        </w:rPr>
        <w:t>Please Note</w:t>
      </w:r>
      <w:r w:rsidRPr="00397AE2">
        <w:rPr>
          <w:rFonts w:cstheme="minorHAnsi"/>
          <w:b/>
          <w:bCs/>
          <w:i/>
          <w:iCs/>
          <w:u w:val="single"/>
        </w:rPr>
        <w:t xml:space="preserve">: </w:t>
      </w:r>
      <w:r w:rsidRPr="00397AE2">
        <w:rPr>
          <w:rFonts w:cstheme="minorHAnsi"/>
          <w:i/>
          <w:iCs/>
          <w:u w:val="single"/>
        </w:rPr>
        <w:t>Each person needing housing will need to register separately through this site</w:t>
      </w:r>
      <w:r w:rsidRPr="00397AE2">
        <w:rPr>
          <w:rFonts w:cstheme="minorHAnsi"/>
          <w:i/>
          <w:iCs/>
        </w:rPr>
        <w:t xml:space="preserve">. </w:t>
      </w:r>
      <w:r w:rsidRPr="00397AE2">
        <w:rPr>
          <w:rFonts w:cstheme="minorHAnsi"/>
          <w:i/>
          <w:iCs/>
          <w:u w:val="single"/>
        </w:rPr>
        <w:t>Prices are per person, per night</w:t>
      </w:r>
      <w:r w:rsidRPr="00397AE2">
        <w:rPr>
          <w:rFonts w:cstheme="minorHAnsi"/>
          <w:i/>
          <w:iCs/>
        </w:rPr>
        <w:t>. If you are requesting a specific roommate, they must be registered for on-campus housing before submitting your request.</w:t>
      </w:r>
      <w:r>
        <w:rPr>
          <w:rFonts w:cstheme="minorHAnsi"/>
          <w:i/>
          <w:iCs/>
        </w:rPr>
        <w:br/>
      </w:r>
      <w:r>
        <w:rPr>
          <w:rFonts w:cstheme="minorHAnsi"/>
          <w:i/>
          <w:iCs/>
        </w:rPr>
        <w:br/>
      </w:r>
      <w:r w:rsidRPr="00397AE2">
        <w:rPr>
          <w:rFonts w:cstheme="minorHAnsi"/>
          <w:b/>
          <w:bCs/>
          <w:u w:val="single"/>
        </w:rPr>
        <w:t>Mews Hall</w:t>
      </w:r>
      <w:r w:rsidRPr="00397AE2">
        <w:rPr>
          <w:rFonts w:cstheme="minorHAnsi"/>
        </w:rPr>
        <w:br/>
        <w:t xml:space="preserve">Single </w:t>
      </w:r>
      <w:r>
        <w:rPr>
          <w:rFonts w:cstheme="minorHAnsi"/>
        </w:rPr>
        <w:t xml:space="preserve">Bedroom (1 person per bedroom) </w:t>
      </w:r>
      <w:r w:rsidRPr="00397AE2">
        <w:rPr>
          <w:rFonts w:cstheme="minorHAnsi"/>
        </w:rPr>
        <w:br/>
        <w:t>Bedrooms have an extra-long twin bed, desk, desk lamp, desk chair, dresser, book case, waste basket, and closet or wardrobe for each person. Each person will receive 2 sheets, 1 pillow, 1 pillow case, 2 bath towels, 1 face cloth, 1 blanket, and one bedspread. Beds will be made upon arrival. Bathrooms in Mews Hall are shared.</w:t>
      </w:r>
      <w:r>
        <w:rPr>
          <w:rFonts w:cstheme="minorHAnsi"/>
        </w:rPr>
        <w:br/>
      </w:r>
      <w:r w:rsidRPr="00397AE2">
        <w:rPr>
          <w:rFonts w:cstheme="minorHAnsi"/>
        </w:rPr>
        <w:br/>
      </w:r>
      <w:r w:rsidRPr="00397AE2">
        <w:rPr>
          <w:rFonts w:cstheme="minorHAnsi"/>
          <w:b/>
          <w:bCs/>
        </w:rPr>
        <w:t>Rates (per person):</w:t>
      </w:r>
      <w:r>
        <w:rPr>
          <w:rFonts w:cstheme="minorHAnsi"/>
          <w:b/>
          <w:bCs/>
        </w:rPr>
        <w:t xml:space="preserve"> </w:t>
      </w:r>
      <w:r w:rsidRPr="00397AE2">
        <w:rPr>
          <w:rFonts w:cstheme="minorHAnsi"/>
        </w:rPr>
        <w:t>Single Bedroom (1 person per bedroom) - $80.00 per person per night plus tax</w:t>
      </w:r>
      <w:r w:rsidRPr="00397AE2">
        <w:rPr>
          <w:rFonts w:cstheme="minorHAnsi"/>
        </w:rPr>
        <w:br/>
      </w:r>
      <w:r w:rsidRPr="00397AE2">
        <w:rPr>
          <w:rFonts w:cstheme="minorHAnsi"/>
        </w:rPr>
        <w:br/>
        <w:t>Reservations</w:t>
      </w:r>
      <w:r>
        <w:rPr>
          <w:rFonts w:cstheme="minorHAnsi"/>
        </w:rPr>
        <w:t xml:space="preserve"> for both Townhouse Apartments and Mews Hall must be made by July 12, 2017, via</w:t>
      </w:r>
      <w:r w:rsidRPr="00397AE2">
        <w:rPr>
          <w:rFonts w:cstheme="minorHAnsi"/>
        </w:rPr>
        <w:t xml:space="preserve"> online web portal  - </w:t>
      </w:r>
      <w:hyperlink r:id="rId5" w:history="1">
        <w:r w:rsidRPr="00397AE2">
          <w:rPr>
            <w:rStyle w:val="Hyperlink"/>
            <w:rFonts w:cstheme="minorHAnsi"/>
            <w:color w:val="auto"/>
          </w:rPr>
          <w:t>https://housingweb.campuslife.cornell.edu/Conference/Modules/Conference/ConferenceDetails.aspx?Params=L9ezxPcQnQtLA1zKnkFfGbLIW1mKaBCyjUUUGPNnWS2tEPrPUkLgO4lCpaLDDtwd</w:t>
        </w:r>
      </w:hyperlink>
    </w:p>
    <w:p w:rsidR="00397AE2" w:rsidRPr="00397AE2" w:rsidRDefault="00397AE2" w:rsidP="00490D74">
      <w:pPr>
        <w:spacing w:line="240" w:lineRule="auto"/>
        <w:rPr>
          <w:rFonts w:cstheme="minorHAnsi"/>
        </w:rPr>
      </w:pPr>
      <w:r w:rsidRPr="00397AE2">
        <w:rPr>
          <w:rFonts w:cstheme="minorHAnsi"/>
          <w:b/>
        </w:rPr>
        <w:t>Other information:</w:t>
      </w:r>
      <w:r>
        <w:rPr>
          <w:rFonts w:cstheme="minorHAnsi"/>
        </w:rPr>
        <w:t xml:space="preserve"> </w:t>
      </w:r>
      <w:r w:rsidRPr="00397AE2">
        <w:rPr>
          <w:rFonts w:cstheme="minorHAnsi"/>
        </w:rPr>
        <w:t>The Robert Purcell Conference Center is 3.5 miles from the airport.</w:t>
      </w:r>
      <w:r>
        <w:rPr>
          <w:rFonts w:cstheme="minorHAnsi"/>
        </w:rPr>
        <w:t xml:space="preserve"> </w:t>
      </w:r>
      <w:r w:rsidR="0052595D">
        <w:rPr>
          <w:rFonts w:cstheme="minorHAnsi"/>
        </w:rPr>
        <w:t>The accommodations are within walking</w:t>
      </w:r>
      <w:r w:rsidRPr="00397AE2">
        <w:rPr>
          <w:rFonts w:cstheme="minorHAnsi"/>
        </w:rPr>
        <w:t xml:space="preserve"> distance to the Robert Purcell Conference Center (RPCC). When you arrive to check-into your on-campus housing accommodations, go into the Service Desk, located on the 1</w:t>
      </w:r>
      <w:r w:rsidRPr="00397AE2">
        <w:rPr>
          <w:rFonts w:cstheme="minorHAnsi"/>
          <w:vertAlign w:val="superscript"/>
        </w:rPr>
        <w:t>st</w:t>
      </w:r>
      <w:r w:rsidRPr="00397AE2">
        <w:rPr>
          <w:rFonts w:cstheme="minorHAnsi"/>
        </w:rPr>
        <w:t xml:space="preserve"> floor of RPCC.</w:t>
      </w:r>
    </w:p>
    <w:p w:rsidR="00397AE2" w:rsidRPr="00397AE2" w:rsidRDefault="00397AE2" w:rsidP="00490D74">
      <w:pPr>
        <w:spacing w:line="240" w:lineRule="auto"/>
        <w:rPr>
          <w:rFonts w:cstheme="minorHAnsi"/>
          <w:i/>
          <w:iCs/>
        </w:rPr>
      </w:pPr>
      <w:r w:rsidRPr="00397AE2">
        <w:rPr>
          <w:rFonts w:cstheme="minorHAnsi"/>
          <w:i/>
          <w:iCs/>
        </w:rPr>
        <w:t xml:space="preserve">Please note: This is college housing, conveniently within walking distance to the RPCC, with some conveniences, like coffee makers, microwaves, and a full kitchen in each Townhouse. The rooms are cleaned daily or you can put out your “Do not Disturb” sign. If you lose your key, </w:t>
      </w:r>
      <w:r w:rsidRPr="00397AE2">
        <w:rPr>
          <w:rFonts w:cstheme="minorHAnsi"/>
          <w:i/>
          <w:iCs/>
          <w:u w:val="single"/>
        </w:rPr>
        <w:t>there is a</w:t>
      </w:r>
      <w:r w:rsidR="00265846">
        <w:rPr>
          <w:rFonts w:cstheme="minorHAnsi"/>
          <w:i/>
          <w:iCs/>
          <w:u w:val="single"/>
        </w:rPr>
        <w:t xml:space="preserve"> </w:t>
      </w:r>
      <w:r w:rsidRPr="00397AE2">
        <w:rPr>
          <w:rFonts w:cstheme="minorHAnsi"/>
          <w:i/>
          <w:iCs/>
          <w:u w:val="single"/>
        </w:rPr>
        <w:t>charge</w:t>
      </w:r>
      <w:r w:rsidRPr="00397AE2">
        <w:rPr>
          <w:rFonts w:cstheme="minorHAnsi"/>
          <w:i/>
          <w:iCs/>
        </w:rPr>
        <w:t xml:space="preserve">. There is a small convenience store in the RPCC where you can purchase items for meals, if needed. </w:t>
      </w:r>
    </w:p>
    <w:p w:rsidR="00397AE2" w:rsidRPr="00397AE2" w:rsidRDefault="00397AE2" w:rsidP="00490D74">
      <w:pPr>
        <w:spacing w:line="240" w:lineRule="auto"/>
        <w:rPr>
          <w:rFonts w:cstheme="minorHAnsi"/>
        </w:rPr>
      </w:pPr>
      <w:r w:rsidRPr="00397AE2">
        <w:rPr>
          <w:rFonts w:cstheme="minorHAnsi"/>
          <w:b/>
          <w:iCs/>
          <w:u w:val="single"/>
        </w:rPr>
        <w:lastRenderedPageBreak/>
        <w:t>On-Campus Parking</w:t>
      </w:r>
      <w:r>
        <w:rPr>
          <w:rFonts w:cstheme="minorHAnsi"/>
          <w:i/>
          <w:iCs/>
        </w:rPr>
        <w:t xml:space="preserve">: </w:t>
      </w:r>
      <w:r w:rsidRPr="00971533">
        <w:rPr>
          <w:rFonts w:cstheme="minorHAnsi"/>
          <w:iCs/>
        </w:rPr>
        <w:t>Parking is $6 daily</w:t>
      </w:r>
      <w:r w:rsidR="00971533" w:rsidRPr="00971533">
        <w:rPr>
          <w:rFonts w:cstheme="minorHAnsi"/>
          <w:iCs/>
        </w:rPr>
        <w:t xml:space="preserve">. </w:t>
      </w:r>
      <w:r w:rsidRPr="00971533">
        <w:rPr>
          <w:rFonts w:cstheme="minorHAnsi"/>
          <w:bCs/>
        </w:rPr>
        <w:t>Parking</w:t>
      </w:r>
      <w:r w:rsidRPr="00971533">
        <w:rPr>
          <w:rFonts w:cstheme="minorHAnsi"/>
        </w:rPr>
        <w:t xml:space="preserve"> in nearby CC Lot is available for an additional fee.</w:t>
      </w:r>
      <w:r w:rsidRPr="00397AE2">
        <w:rPr>
          <w:rFonts w:cstheme="minorHAnsi"/>
        </w:rPr>
        <w:t xml:space="preserve"> </w:t>
      </w:r>
      <w:r w:rsidRPr="00971533">
        <w:rPr>
          <w:rFonts w:cstheme="minorHAnsi"/>
          <w:u w:val="single"/>
        </w:rPr>
        <w:t>Parking permits are required to park on campus.</w:t>
      </w:r>
      <w:r w:rsidRPr="00397AE2">
        <w:rPr>
          <w:rFonts w:cstheme="minorHAnsi"/>
        </w:rPr>
        <w:t xml:space="preserve"> Download the </w:t>
      </w:r>
      <w:proofErr w:type="spellStart"/>
      <w:r w:rsidRPr="00397AE2">
        <w:rPr>
          <w:rFonts w:cstheme="minorHAnsi"/>
        </w:rPr>
        <w:t>Parkmobile</w:t>
      </w:r>
      <w:proofErr w:type="spellEnd"/>
      <w:r w:rsidR="00971533">
        <w:rPr>
          <w:rFonts w:cstheme="minorHAnsi"/>
        </w:rPr>
        <w:t xml:space="preserve"> Pay-By-Cell Parking</w:t>
      </w:r>
      <w:r w:rsidRPr="00397AE2">
        <w:rPr>
          <w:rFonts w:cstheme="minorHAnsi"/>
        </w:rPr>
        <w:t xml:space="preserve"> app or call 1-877-727-5730 to register for a </w:t>
      </w:r>
      <w:proofErr w:type="spellStart"/>
      <w:r w:rsidRPr="00397AE2">
        <w:rPr>
          <w:rFonts w:cstheme="minorHAnsi"/>
        </w:rPr>
        <w:t>Parkmobile</w:t>
      </w:r>
      <w:proofErr w:type="spellEnd"/>
      <w:r w:rsidRPr="00397AE2">
        <w:rPr>
          <w:rFonts w:cstheme="minorHAnsi"/>
        </w:rPr>
        <w:t xml:space="preserve"> account. You will need your license plate number and a method of payment (credit card or PayPal) to register. </w:t>
      </w:r>
      <w:hyperlink r:id="rId6" w:history="1">
        <w:r w:rsidRPr="00397AE2">
          <w:rPr>
            <w:rStyle w:val="Hyperlink"/>
            <w:rFonts w:cstheme="minorHAnsi"/>
            <w:color w:val="auto"/>
          </w:rPr>
          <w:t>Click here</w:t>
        </w:r>
      </w:hyperlink>
      <w:r w:rsidRPr="00397AE2">
        <w:rPr>
          <w:rFonts w:cstheme="minorHAnsi"/>
        </w:rPr>
        <w:t xml:space="preserve"> for more information about parking.  For those with disabilities, please contact Transportation Services at 607.255.PARK to discuss your needs.  </w:t>
      </w:r>
    </w:p>
    <w:p w:rsidR="00397AE2" w:rsidRPr="00397AE2" w:rsidRDefault="00397AE2" w:rsidP="00490D74">
      <w:pPr>
        <w:spacing w:line="240" w:lineRule="auto"/>
        <w:rPr>
          <w:rFonts w:cstheme="minorHAnsi"/>
          <w:b/>
          <w:sz w:val="28"/>
          <w:szCs w:val="28"/>
        </w:rPr>
      </w:pPr>
      <w:r w:rsidRPr="00397AE2">
        <w:rPr>
          <w:rFonts w:cstheme="minorHAnsi"/>
          <w:b/>
          <w:sz w:val="28"/>
          <w:szCs w:val="28"/>
        </w:rPr>
        <w:t xml:space="preserve">Hotel </w:t>
      </w:r>
      <w:r w:rsidR="00971533" w:rsidRPr="00397AE2">
        <w:rPr>
          <w:rFonts w:cstheme="minorHAnsi"/>
          <w:b/>
          <w:sz w:val="28"/>
          <w:szCs w:val="28"/>
        </w:rPr>
        <w:t>Accommodations</w:t>
      </w:r>
    </w:p>
    <w:p w:rsidR="001A503F" w:rsidRPr="00BA13B7" w:rsidRDefault="001A503F" w:rsidP="00490D74">
      <w:pPr>
        <w:spacing w:line="240" w:lineRule="auto"/>
      </w:pPr>
      <w:r w:rsidRPr="00265846">
        <w:rPr>
          <w:rFonts w:cstheme="minorHAnsi"/>
        </w:rPr>
        <w:t>Quality Inn</w:t>
      </w:r>
      <w:r w:rsidRPr="00397AE2">
        <w:rPr>
          <w:rFonts w:cstheme="minorHAnsi"/>
          <w:b/>
        </w:rPr>
        <w:t xml:space="preserve"> </w:t>
      </w:r>
      <w:r w:rsidR="001970D9" w:rsidRPr="00397AE2">
        <w:rPr>
          <w:rFonts w:cstheme="minorHAnsi"/>
          <w:b/>
        </w:rPr>
        <w:br/>
      </w:r>
      <w:r w:rsidR="001970D9" w:rsidRPr="00BA13B7">
        <w:t>356 Elmira Road</w:t>
      </w:r>
      <w:r w:rsidR="001970D9" w:rsidRPr="00BA13B7">
        <w:br/>
      </w:r>
      <w:r w:rsidRPr="00BA13B7">
        <w:t>Ithaca, NY 14850</w:t>
      </w:r>
      <w:r w:rsidR="001970D9" w:rsidRPr="00BA13B7">
        <w:br/>
      </w:r>
      <w:r w:rsidRPr="00BA13B7">
        <w:t>Reservations: 607-272-0100</w:t>
      </w:r>
      <w:r w:rsidR="001970D9" w:rsidRPr="00BA13B7">
        <w:br/>
        <w:t xml:space="preserve">- </w:t>
      </w:r>
      <w:r w:rsidRPr="00BA13B7">
        <w:t>Ask for “Shelter Medicine” rate - $159 plus tax</w:t>
      </w:r>
      <w:r w:rsidR="001970D9" w:rsidRPr="00BA13B7">
        <w:br/>
        <w:t>- Must make reservation by June 28 to receive this rate.</w:t>
      </w:r>
      <w:r w:rsidR="001970D9" w:rsidRPr="00BA13B7">
        <w:br/>
        <w:t>- Limited number of rooms available at this special rate.</w:t>
      </w:r>
      <w:r w:rsidR="001970D9" w:rsidRPr="00BA13B7">
        <w:br/>
      </w:r>
      <w:r w:rsidR="00345C40" w:rsidRPr="00BA13B7">
        <w:t xml:space="preserve">- This is a non-smoking property. You may not smoke in the room, but there are designated smoking </w:t>
      </w:r>
      <w:r w:rsidR="00345C40">
        <w:t xml:space="preserve">   </w:t>
      </w:r>
      <w:r w:rsidR="00345C40">
        <w:br/>
        <w:t xml:space="preserve">   </w:t>
      </w:r>
      <w:r w:rsidR="00345C40" w:rsidRPr="00BA13B7">
        <w:t>areas on the property.</w:t>
      </w:r>
      <w:r w:rsidR="00345C40" w:rsidRPr="00BA13B7">
        <w:br/>
      </w:r>
      <w:r w:rsidR="001970D9" w:rsidRPr="00BA13B7">
        <w:t xml:space="preserve">- </w:t>
      </w:r>
      <w:r w:rsidR="003E1581" w:rsidRPr="00BA13B7">
        <w:t xml:space="preserve">The hotel is </w:t>
      </w:r>
      <w:r w:rsidRPr="00BA13B7">
        <w:t>6.7 miles from the airport</w:t>
      </w:r>
      <w:r w:rsidR="003E1581" w:rsidRPr="00BA13B7">
        <w:t>.</w:t>
      </w:r>
      <w:r w:rsidR="001970D9" w:rsidRPr="00BA13B7">
        <w:br/>
        <w:t xml:space="preserve">- </w:t>
      </w:r>
      <w:r w:rsidR="003E1581" w:rsidRPr="00BA13B7">
        <w:t xml:space="preserve">The hotel is </w:t>
      </w:r>
      <w:r w:rsidRPr="00BA13B7">
        <w:t xml:space="preserve">4 miles from the </w:t>
      </w:r>
      <w:r w:rsidR="001970D9" w:rsidRPr="00BA13B7">
        <w:t>Cornell University Robert Purcell Conference Center</w:t>
      </w:r>
      <w:r w:rsidR="003E1581" w:rsidRPr="00BA13B7">
        <w:t>.</w:t>
      </w:r>
    </w:p>
    <w:p w:rsidR="00916526" w:rsidRDefault="00A64AAB" w:rsidP="00490D74">
      <w:pPr>
        <w:spacing w:line="240" w:lineRule="auto"/>
      </w:pPr>
      <w:r w:rsidRPr="00265846">
        <w:t>Ramada Inn</w:t>
      </w:r>
      <w:r w:rsidR="001970D9" w:rsidRPr="00BA13B7">
        <w:rPr>
          <w:b/>
        </w:rPr>
        <w:br/>
      </w:r>
      <w:r w:rsidR="001970D9" w:rsidRPr="00BA13B7">
        <w:t xml:space="preserve">2310 N. Triphammer Rd. </w:t>
      </w:r>
      <w:r w:rsidR="001970D9" w:rsidRPr="00BA13B7">
        <w:br/>
        <w:t>Ithaca, NY  14850</w:t>
      </w:r>
      <w:r w:rsidR="001970D9" w:rsidRPr="00BA13B7">
        <w:br/>
        <w:t>Reservations: 607-257-3100</w:t>
      </w:r>
      <w:r w:rsidR="00737E92" w:rsidRPr="00BA13B7">
        <w:br/>
      </w:r>
      <w:r w:rsidR="001970D9" w:rsidRPr="00BA13B7">
        <w:t>- Ask for “ASPCA Shelter Medicine” rate - $159.95 plus tax</w:t>
      </w:r>
      <w:r w:rsidR="001970D9" w:rsidRPr="00BA13B7">
        <w:br/>
        <w:t>- Must make reservation by June 28 to receive this rate.</w:t>
      </w:r>
      <w:r w:rsidR="001970D9" w:rsidRPr="00BA13B7">
        <w:br/>
        <w:t>- Limited number of rooms available at this special rate.</w:t>
      </w:r>
      <w:r w:rsidR="003E1581" w:rsidRPr="00BA13B7">
        <w:br/>
        <w:t>- This is a non-smoking property. You may not smoke in the room, but there are designated smoking areas on the property.</w:t>
      </w:r>
      <w:r w:rsidR="001970D9" w:rsidRPr="00BA13B7">
        <w:br/>
        <w:t xml:space="preserve">- </w:t>
      </w:r>
      <w:r w:rsidR="003E1581" w:rsidRPr="00BA13B7">
        <w:t xml:space="preserve">The hotel is </w:t>
      </w:r>
      <w:r w:rsidR="001970D9" w:rsidRPr="00BA13B7">
        <w:t>2.2 miles from the airport</w:t>
      </w:r>
      <w:r w:rsidR="003E1581" w:rsidRPr="00BA13B7">
        <w:t>.</w:t>
      </w:r>
      <w:r w:rsidR="003E1581" w:rsidRPr="00BA13B7">
        <w:br/>
      </w:r>
      <w:r w:rsidR="001970D9" w:rsidRPr="00BA13B7">
        <w:t xml:space="preserve">- </w:t>
      </w:r>
      <w:r w:rsidR="003E1581" w:rsidRPr="00BA13B7">
        <w:t xml:space="preserve">The hotel is </w:t>
      </w:r>
      <w:r w:rsidR="001970D9" w:rsidRPr="00BA13B7">
        <w:t>2.5 miles from the Cornell University Robert Purcell Conference Center</w:t>
      </w:r>
      <w:r w:rsidR="003E1581" w:rsidRPr="00BA13B7">
        <w:t>.</w:t>
      </w:r>
    </w:p>
    <w:p w:rsidR="00265846" w:rsidRPr="00916526" w:rsidRDefault="00265846" w:rsidP="00490D74">
      <w:pPr>
        <w:spacing w:line="240" w:lineRule="auto"/>
        <w:rPr>
          <w:color w:val="1F497D"/>
        </w:rPr>
      </w:pPr>
      <w:r>
        <w:t>If you have any questions, please contact Cathy M. Rosenthal at 512-358-4515 or at cathy.rosenthal@aspca.org.</w:t>
      </w:r>
    </w:p>
    <w:sectPr w:rsidR="00265846" w:rsidRPr="00916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450"/>
    <w:multiLevelType w:val="multilevel"/>
    <w:tmpl w:val="4ECC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63F31"/>
    <w:multiLevelType w:val="multilevel"/>
    <w:tmpl w:val="FB84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E0997"/>
    <w:multiLevelType w:val="hybridMultilevel"/>
    <w:tmpl w:val="1C2E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83F51"/>
    <w:multiLevelType w:val="multilevel"/>
    <w:tmpl w:val="B438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1573AB"/>
    <w:multiLevelType w:val="hybridMultilevel"/>
    <w:tmpl w:val="E65295C6"/>
    <w:lvl w:ilvl="0" w:tplc="D974F8CA">
      <w:start w:val="35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77D17"/>
    <w:multiLevelType w:val="hybridMultilevel"/>
    <w:tmpl w:val="4618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0D"/>
    <w:rsid w:val="001970D9"/>
    <w:rsid w:val="001A503F"/>
    <w:rsid w:val="00217855"/>
    <w:rsid w:val="00265846"/>
    <w:rsid w:val="00345C40"/>
    <w:rsid w:val="00397AE2"/>
    <w:rsid w:val="003E1581"/>
    <w:rsid w:val="00490D74"/>
    <w:rsid w:val="004E770A"/>
    <w:rsid w:val="0052595D"/>
    <w:rsid w:val="00575E30"/>
    <w:rsid w:val="005E7A63"/>
    <w:rsid w:val="00625771"/>
    <w:rsid w:val="006E67A6"/>
    <w:rsid w:val="00737E92"/>
    <w:rsid w:val="00773385"/>
    <w:rsid w:val="007B3C9B"/>
    <w:rsid w:val="0081372D"/>
    <w:rsid w:val="008822CA"/>
    <w:rsid w:val="0088521A"/>
    <w:rsid w:val="00916526"/>
    <w:rsid w:val="00961CA0"/>
    <w:rsid w:val="00971533"/>
    <w:rsid w:val="00A610F8"/>
    <w:rsid w:val="00A64AAB"/>
    <w:rsid w:val="00A74500"/>
    <w:rsid w:val="00AB37CF"/>
    <w:rsid w:val="00BA13B7"/>
    <w:rsid w:val="00BF54A1"/>
    <w:rsid w:val="00C956C5"/>
    <w:rsid w:val="00CC680D"/>
    <w:rsid w:val="00CE0CE0"/>
    <w:rsid w:val="00D307F5"/>
    <w:rsid w:val="00D83993"/>
    <w:rsid w:val="00E35972"/>
    <w:rsid w:val="00F0007C"/>
    <w:rsid w:val="00F4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872C1"/>
  <w15:chartTrackingRefBased/>
  <w15:docId w15:val="{2A5B968E-CA5A-473A-8384-8C431333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80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970D9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737E9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ortation.fs.cornell.edu/parking/campusparking/visitors/parkmobile.cfm" TargetMode="External"/><Relationship Id="rId5" Type="http://schemas.openxmlformats.org/officeDocument/2006/relationships/hyperlink" Target="https://housingweb.campuslife.cornell.edu/Conference/Modules/Conference/ConferenceDetails.aspx?Params=L9ezxPcQnQtLA1zKnkFfGbLIW1mKaBCyjUUUGPNnWS2tEPrPUkLgO4lCpaLDDtw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Rosenthal</dc:creator>
  <cp:keywords/>
  <dc:description/>
  <cp:lastModifiedBy>Cathy Rosenthal</cp:lastModifiedBy>
  <cp:revision>13</cp:revision>
  <cp:lastPrinted>2017-03-07T18:44:00Z</cp:lastPrinted>
  <dcterms:created xsi:type="dcterms:W3CDTF">2017-02-28T20:55:00Z</dcterms:created>
  <dcterms:modified xsi:type="dcterms:W3CDTF">2017-03-07T18:45:00Z</dcterms:modified>
</cp:coreProperties>
</file>